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5E" w:rsidRPr="00CA2A37" w:rsidRDefault="00C4035E" w:rsidP="00C4035E">
      <w:pPr>
        <w:spacing w:after="200" w:line="240" w:lineRule="auto"/>
        <w:jc w:val="both"/>
        <w:rPr>
          <w:sz w:val="24"/>
          <w:szCs w:val="24"/>
        </w:rPr>
      </w:pPr>
    </w:p>
    <w:p w:rsidR="00C4035E" w:rsidRPr="00CA2A37" w:rsidRDefault="00C4035E" w:rsidP="00C4035E">
      <w:pPr>
        <w:keepNext/>
        <w:keepLines/>
        <w:spacing w:after="3" w:line="240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bookmarkStart w:id="0" w:name="_Toc1102720"/>
      <w:r w:rsidRPr="00CA2A37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РУССКИЙ ЯЗЫК </w:t>
      </w:r>
    </w:p>
    <w:p w:rsidR="00C4035E" w:rsidRPr="00CA2A37" w:rsidRDefault="00C4035E" w:rsidP="00C4035E">
      <w:pPr>
        <w:keepNext/>
        <w:keepLines/>
        <w:spacing w:after="3" w:line="240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(ФОРМИРОВАНИЕ ГРАММАТИЧЕСКОГО СТРОЯ РЕЧИ, ГРАММАТИКА) </w:t>
      </w:r>
      <w:bookmarkEnd w:id="0"/>
    </w:p>
    <w:p w:rsidR="00C4035E" w:rsidRPr="00CA2A37" w:rsidRDefault="00C4035E" w:rsidP="00C4035E">
      <w:pPr>
        <w:spacing w:after="200" w:line="240" w:lineRule="auto"/>
        <w:jc w:val="both"/>
        <w:rPr>
          <w:sz w:val="24"/>
          <w:szCs w:val="24"/>
          <w:lang w:eastAsia="ru-RU"/>
        </w:rPr>
      </w:pPr>
    </w:p>
    <w:p w:rsidR="00C4035E" w:rsidRPr="00CA2A37" w:rsidRDefault="00C4035E" w:rsidP="00C4035E">
      <w:pPr>
        <w:pStyle w:val="a3"/>
        <w:numPr>
          <w:ilvl w:val="0"/>
          <w:numId w:val="19"/>
        </w:numPr>
        <w:spacing w:after="5" w:line="240" w:lineRule="auto"/>
        <w:ind w:right="2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EB2B47" w:rsidRPr="00CA2A37" w:rsidRDefault="00C4035E" w:rsidP="00EB2B47">
      <w:pPr>
        <w:spacing w:after="47" w:line="247" w:lineRule="auto"/>
        <w:ind w:left="-13" w:right="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составлена на 202</w:t>
      </w:r>
      <w:r w:rsidR="00533C18"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533C18"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в количестве 136 часов (4 часа в неделю, 34 учебные недели) и рассчитана на 1 год обучения в соответствии с учебным планом школы. </w:t>
      </w:r>
    </w:p>
    <w:p w:rsidR="00EB2B47" w:rsidRPr="00CA2A37" w:rsidRDefault="007A6B04" w:rsidP="00EB2B47">
      <w:pPr>
        <w:spacing w:after="47" w:line="247" w:lineRule="auto"/>
        <w:ind w:left="-13" w:right="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>Цели предмета: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2B47" w:rsidRPr="00CA2A37" w:rsidRDefault="007A6B04" w:rsidP="00EB2B47">
      <w:pPr>
        <w:pStyle w:val="a3"/>
        <w:numPr>
          <w:ilvl w:val="0"/>
          <w:numId w:val="27"/>
        </w:numPr>
        <w:spacing w:after="47" w:line="247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элементарных навыков чтения и письма; </w:t>
      </w:r>
    </w:p>
    <w:p w:rsidR="00EB2B47" w:rsidRPr="00CA2A37" w:rsidRDefault="007A6B04" w:rsidP="00EB2B47">
      <w:pPr>
        <w:pStyle w:val="a3"/>
        <w:numPr>
          <w:ilvl w:val="0"/>
          <w:numId w:val="27"/>
        </w:numPr>
        <w:spacing w:after="47" w:line="247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мышления; </w:t>
      </w:r>
    </w:p>
    <w:p w:rsidR="007A6B04" w:rsidRPr="00CA2A37" w:rsidRDefault="007A6B04" w:rsidP="00EB2B47">
      <w:pPr>
        <w:pStyle w:val="a3"/>
        <w:numPr>
          <w:ilvl w:val="0"/>
          <w:numId w:val="27"/>
        </w:numPr>
        <w:spacing w:after="47" w:line="247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письма. </w:t>
      </w:r>
    </w:p>
    <w:p w:rsidR="007A6B04" w:rsidRPr="00CA2A37" w:rsidRDefault="007A6B04" w:rsidP="007A6B04">
      <w:pPr>
        <w:spacing w:after="42" w:line="247" w:lineRule="auto"/>
        <w:ind w:left="-13" w:right="6" w:firstLine="708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Задачи: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11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Овладение грамотой, основными речевыми формами и правилами их применения; 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11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Развитие устной и письменной коммуникации, способности к осмысленному чтению и письму; 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11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Развитие практических речевых навыков построения и грамматического оформления речевых единиц;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47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Осознанное построение речевого высказывания в соответствии с задачами коммуникации, умение выделять части текста, составлять план текста;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11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понимать содержание художественного произведения, работать с текстом. 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способности к словесному самовыражению на уровне, соответствующем возрасту и развитию ребёнка;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48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Развитие слухозрительного и слухового восприятия устной речи, ее произносительной стороны, использование сформированных умений в процессе устной коммуникации;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воспитание позитивного эмоционально-ценностного отношения к русскому языку, пробуждение познавательного интереса к языку, стремление совершенствовать свою речь;  </w:t>
      </w:r>
    </w:p>
    <w:p w:rsidR="007A6B04" w:rsidRPr="00CA2A37" w:rsidRDefault="007A6B04" w:rsidP="00EB2B47">
      <w:pPr>
        <w:pStyle w:val="a3"/>
        <w:numPr>
          <w:ilvl w:val="0"/>
          <w:numId w:val="28"/>
        </w:numPr>
        <w:spacing w:after="11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речи, мышления, воображения школьников; </w:t>
      </w:r>
    </w:p>
    <w:p w:rsidR="007A6B04" w:rsidRPr="00CA2A37" w:rsidRDefault="007A6B04" w:rsidP="007A6B04">
      <w:pPr>
        <w:spacing w:after="49" w:line="247" w:lineRule="auto"/>
        <w:ind w:left="370" w:right="6" w:hanging="1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>Коррекционная направленность обучения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 слабослышащих детей (в первую очередь детей с глубоким речевым недоразвитием) обеспечивается реализацией следующих условий организации учебного процесса: </w:t>
      </w:r>
    </w:p>
    <w:p w:rsidR="007A6B04" w:rsidRPr="00CA2A37" w:rsidRDefault="007A6B04" w:rsidP="00EB2B47">
      <w:pPr>
        <w:pStyle w:val="a3"/>
        <w:numPr>
          <w:ilvl w:val="0"/>
          <w:numId w:val="33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ориентация   педагогического процесса на преобразование всех сторон личности слабослышащего ребенка, коррекцию и воссоздание наиболее важных психических функций, их качеств и свойств. </w:t>
      </w:r>
    </w:p>
    <w:p w:rsidR="007A6B04" w:rsidRPr="00CA2A37" w:rsidRDefault="007A6B04" w:rsidP="00EB2B47">
      <w:pPr>
        <w:pStyle w:val="a3"/>
        <w:numPr>
          <w:ilvl w:val="0"/>
          <w:numId w:val="33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преодоление речевого недоразвития посредством специального обучения языку (накопление словарного запаса, использование в речи математической терминологии). </w:t>
      </w:r>
    </w:p>
    <w:p w:rsidR="007A6B04" w:rsidRPr="00CA2A37" w:rsidRDefault="007A6B04" w:rsidP="00EB2B47">
      <w:pPr>
        <w:pStyle w:val="a3"/>
        <w:numPr>
          <w:ilvl w:val="0"/>
          <w:numId w:val="33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максимально расширение речевой практики, использование языкового материала в речи, в разных видах общения. </w:t>
      </w:r>
    </w:p>
    <w:p w:rsidR="007A6B04" w:rsidRPr="00CA2A37" w:rsidRDefault="007A6B04" w:rsidP="00EB2B47">
      <w:pPr>
        <w:pStyle w:val="a3"/>
        <w:numPr>
          <w:ilvl w:val="0"/>
          <w:numId w:val="33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и коррекция в учебно-воспитательном процессе самостоятельно приобретенных учащимися речевых навыков, дальнейшее их развитие и обогащение. </w:t>
      </w:r>
    </w:p>
    <w:p w:rsidR="007A6B04" w:rsidRPr="00CA2A37" w:rsidRDefault="007A6B04" w:rsidP="00EB2B47">
      <w:pPr>
        <w:pStyle w:val="a3"/>
        <w:numPr>
          <w:ilvl w:val="0"/>
          <w:numId w:val="33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стимулирование различными средствами, методами и формами работы активного поведения учащихся, их собственной самостоятельной практической и умственной деятельности. </w:t>
      </w:r>
    </w:p>
    <w:p w:rsidR="007A6B04" w:rsidRPr="00CA2A37" w:rsidRDefault="007A6B04" w:rsidP="00EB2B47">
      <w:pPr>
        <w:pStyle w:val="a3"/>
        <w:numPr>
          <w:ilvl w:val="0"/>
          <w:numId w:val="33"/>
        </w:numPr>
        <w:spacing w:after="11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учёт индивидуальных и характерологических особенностей детей, их природных задатков и способностей. </w:t>
      </w:r>
    </w:p>
    <w:p w:rsidR="007A6B04" w:rsidRPr="00CA2A37" w:rsidRDefault="007A6B04" w:rsidP="00431BC6">
      <w:pPr>
        <w:pStyle w:val="a3"/>
        <w:numPr>
          <w:ilvl w:val="0"/>
          <w:numId w:val="33"/>
        </w:numPr>
        <w:spacing w:after="49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обеспечение сенсорной базы учебного процесса как фактора, определяющего не только успешное формирование </w:t>
      </w:r>
      <w:r w:rsidR="00CA2A37" w:rsidRPr="00CA2A37">
        <w:rPr>
          <w:rFonts w:ascii="Times New Roman" w:eastAsia="Times New Roman" w:hAnsi="Times New Roman" w:cs="Times New Roman"/>
          <w:sz w:val="24"/>
          <w:szCs w:val="24"/>
        </w:rPr>
        <w:t>речи -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 главного звена учебного процесса, но и развитие, совершенствование деятельности всех анализаторов. </w:t>
      </w:r>
    </w:p>
    <w:p w:rsidR="007A6B04" w:rsidRPr="00CA2A37" w:rsidRDefault="007A6B04" w:rsidP="00431BC6">
      <w:pPr>
        <w:pStyle w:val="a3"/>
        <w:numPr>
          <w:ilvl w:val="0"/>
          <w:numId w:val="33"/>
        </w:numPr>
        <w:spacing w:after="11" w:line="247" w:lineRule="auto"/>
        <w:ind w:right="6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органическое единство в </w:t>
      </w:r>
      <w:r w:rsidR="00CA2A37">
        <w:rPr>
          <w:rFonts w:ascii="Times New Roman" w:eastAsia="Times New Roman" w:hAnsi="Times New Roman" w:cs="Times New Roman"/>
          <w:sz w:val="24"/>
          <w:szCs w:val="24"/>
        </w:rPr>
        <w:t>решении двух групп задач учебно-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воспитательного процесса: </w:t>
      </w:r>
    </w:p>
    <w:p w:rsidR="007A6B04" w:rsidRPr="00CA2A37" w:rsidRDefault="007A6B04" w:rsidP="00431BC6">
      <w:pPr>
        <w:spacing w:after="47" w:line="247" w:lineRule="auto"/>
        <w:ind w:left="-3" w:right="6" w:hanging="1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задач пропедевтического характера, решение которых способствует развитию детей, готовит их к сознательному овладению системой школьных знаний и навыков; - общих задач учебного процесса. </w:t>
      </w:r>
    </w:p>
    <w:p w:rsidR="007A6B04" w:rsidRPr="00CA2A37" w:rsidRDefault="007A6B04" w:rsidP="007A6B04">
      <w:pPr>
        <w:spacing w:after="47" w:line="247" w:lineRule="auto"/>
        <w:ind w:left="-13" w:right="6" w:firstLine="708"/>
        <w:jc w:val="both"/>
        <w:rPr>
          <w:sz w:val="24"/>
          <w:szCs w:val="24"/>
        </w:rPr>
      </w:pPr>
    </w:p>
    <w:p w:rsidR="00C4035E" w:rsidRPr="00CA2A37" w:rsidRDefault="00C4035E" w:rsidP="00C4035E">
      <w:pPr>
        <w:spacing w:after="5" w:line="240" w:lineRule="auto"/>
        <w:ind w:left="-15" w:right="24"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035E" w:rsidRPr="00CA2A37" w:rsidRDefault="00C4035E" w:rsidP="00C4035E">
      <w:pPr>
        <w:pStyle w:val="a3"/>
        <w:numPr>
          <w:ilvl w:val="0"/>
          <w:numId w:val="16"/>
        </w:numPr>
        <w:spacing w:after="112" w:line="240" w:lineRule="auto"/>
        <w:jc w:val="both"/>
        <w:rPr>
          <w:b/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ОБУЧЕНИЯ</w:t>
      </w:r>
    </w:p>
    <w:p w:rsidR="00272D8C" w:rsidRPr="00CA2A37" w:rsidRDefault="00272D8C" w:rsidP="00272D8C">
      <w:pPr>
        <w:spacing w:after="11" w:line="248" w:lineRule="auto"/>
        <w:ind w:left="-3" w:right="6" w:hanging="1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Усвоение данной программы обеспечивает достижение следующих результатов: </w:t>
      </w:r>
    </w:p>
    <w:p w:rsidR="00272D8C" w:rsidRPr="00CA2A37" w:rsidRDefault="00272D8C" w:rsidP="00272D8C">
      <w:pPr>
        <w:spacing w:after="39" w:line="248" w:lineRule="auto"/>
        <w:ind w:left="-5" w:hanging="10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Личностные результаты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осознание роли своей страны в мировом развитии, уважительное отношение к семейным ценностям, бережное отношение к окружающему миру;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целостное восприятие окружающего мира; </w:t>
      </w:r>
    </w:p>
    <w:p w:rsidR="00272D8C" w:rsidRPr="00CA2A37" w:rsidRDefault="00272D8C" w:rsidP="00272D8C">
      <w:pPr>
        <w:spacing w:after="48" w:line="248" w:lineRule="auto"/>
        <w:ind w:left="370" w:right="6" w:hanging="1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 рефлексивную самооценку, умение анализировать свои действия и управлять ими;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навыки сотрудничества со взрослыми и сверстниками;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установку на здоровый образ жизни, наличие мотивации к творческому труду, к работе на результат. </w:t>
      </w:r>
    </w:p>
    <w:p w:rsidR="00272D8C" w:rsidRPr="00CA2A37" w:rsidRDefault="00272D8C" w:rsidP="00272D8C">
      <w:pPr>
        <w:spacing w:after="42" w:line="248" w:lineRule="auto"/>
        <w:ind w:left="-5" w:hanging="10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 результаты: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принимать и сохранять цели и задачи учебной деятельности, находить средства и способы её осуществления;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овладение способами выполнения заданий творческого и поискового характера;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 </w:t>
      </w:r>
    </w:p>
    <w:p w:rsidR="00272D8C" w:rsidRPr="00CA2A37" w:rsidRDefault="00272D8C" w:rsidP="00272D8C">
      <w:pPr>
        <w:numPr>
          <w:ilvl w:val="0"/>
          <w:numId w:val="22"/>
        </w:numPr>
        <w:spacing w:after="47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272D8C" w:rsidRPr="00CA2A37" w:rsidRDefault="00272D8C" w:rsidP="00272D8C">
      <w:pPr>
        <w:numPr>
          <w:ilvl w:val="0"/>
          <w:numId w:val="22"/>
        </w:numPr>
        <w:spacing w:after="47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272D8C" w:rsidRPr="00CA2A37" w:rsidRDefault="00272D8C" w:rsidP="00272D8C">
      <w:pPr>
        <w:numPr>
          <w:ilvl w:val="0"/>
          <w:numId w:val="22"/>
        </w:numPr>
        <w:spacing w:after="47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готовность слушать собеседника и вести диалог; готовность признать возможность существования различных точек зрения и права каждого иметь свою; 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излагать своё мнение и аргументировать свою точку зрения;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431BC6" w:rsidRPr="00CA2A37">
        <w:rPr>
          <w:rFonts w:ascii="Times New Roman" w:eastAsia="Times New Roman" w:hAnsi="Times New Roman" w:cs="Times New Roman"/>
          <w:sz w:val="24"/>
          <w:szCs w:val="24"/>
        </w:rPr>
        <w:t>навыка</w:t>
      </w:r>
      <w:proofErr w:type="gramEnd"/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 осмысленного чтения текстов различных стилей и жанров в соответствии с целями и задачами; способностью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272D8C" w:rsidRPr="00CA2A37" w:rsidRDefault="00272D8C" w:rsidP="00272D8C">
      <w:pPr>
        <w:pStyle w:val="a3"/>
        <w:spacing w:after="42" w:line="248" w:lineRule="auto"/>
        <w:ind w:left="360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 результаты: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употребление в связной речи существительных единственного числа, отвечающих на вопросы 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кого? чего? 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обозначающими: временные отношения, причинные отношения, назначение предмета, обратную направленность действия, отрицание или отсутствие; </w:t>
      </w:r>
    </w:p>
    <w:p w:rsidR="00272D8C" w:rsidRPr="00CA2A37" w:rsidRDefault="00272D8C" w:rsidP="00272D8C">
      <w:pPr>
        <w:numPr>
          <w:ilvl w:val="0"/>
          <w:numId w:val="22"/>
        </w:numPr>
        <w:spacing w:after="48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употребление в связной речи существительных единственного числа, отвечающих на вопросы 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кому? чему? 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обозначающими: направленность действия на предмет, состояние предмета, пространственные отношения;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употребление в связной речи существительных единственного числа, отвечающих на вопросы 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кого? что? 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обозначающими: временные отношения, пространственные отношения;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употребление в связной речи существительных единственного числа, отвечающих на вопросы 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кем? чем? 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обозначающими: орудие или средство действия, совместимость, сопровождение, содержание; </w:t>
      </w:r>
    </w:p>
    <w:p w:rsidR="00272D8C" w:rsidRPr="00CA2A37" w:rsidRDefault="00272D8C" w:rsidP="00272D8C">
      <w:pPr>
        <w:numPr>
          <w:ilvl w:val="0"/>
          <w:numId w:val="22"/>
        </w:numPr>
        <w:spacing w:after="54" w:line="241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употребление в связной речи существительных единственного числа, отвечающих на вопросы 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о ком?? о чем? на (в) чем?  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обозначающими: пространственные отношения;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общее понятие о частях слова: корне, приставке, суффиксе, окончании;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парных звонких и глухих, непроизносимых согласных в корне слова;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гласных и согласных в приставках 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 xml:space="preserve">в-, о-, об-, до-, за-, на-, над-, с-, от-, од- 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 соответствующих предлогах;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общее знакомство с частью речи: именем существительным;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имя существительное, его значение и вопросы;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род имен существительных: мужской, женский, средний;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изменение имен существительных по числам (единственное, множественное);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изменение имен существительных по падежам в единственном числе (склонение); </w:t>
      </w:r>
    </w:p>
    <w:p w:rsidR="00272D8C" w:rsidRPr="00CA2A37" w:rsidRDefault="00272D8C" w:rsidP="00272D8C">
      <w:pPr>
        <w:numPr>
          <w:ilvl w:val="0"/>
          <w:numId w:val="22"/>
        </w:numPr>
        <w:spacing w:after="46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мягкий знак после шипящих в конце слов у существительных женского </w:t>
      </w:r>
      <w:r w:rsidR="00E65A88" w:rsidRPr="00CA2A37">
        <w:rPr>
          <w:rFonts w:ascii="Times New Roman" w:eastAsia="Times New Roman" w:hAnsi="Times New Roman" w:cs="Times New Roman"/>
          <w:sz w:val="24"/>
          <w:szCs w:val="24"/>
        </w:rPr>
        <w:t>рода и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 его отсутствие у существительных мужского рода (</w:t>
      </w: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>рожь – нож, ночь - мяч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связь слов в словосочетании, в предложении по вопросам; </w:t>
      </w:r>
    </w:p>
    <w:p w:rsidR="00272D8C" w:rsidRPr="00CA2A37" w:rsidRDefault="00272D8C" w:rsidP="00272D8C">
      <w:pPr>
        <w:numPr>
          <w:ilvl w:val="0"/>
          <w:numId w:val="22"/>
        </w:numPr>
        <w:spacing w:after="49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повествовательные, вопросительные, побудительные (по цели высказывания), восклицательные (по интонации);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главные и второстепенные члены предложения (без деления второстепенных членов на виды); </w:t>
      </w:r>
    </w:p>
    <w:p w:rsidR="00272D8C" w:rsidRPr="00CA2A37" w:rsidRDefault="00272D8C" w:rsidP="00272D8C">
      <w:pPr>
        <w:numPr>
          <w:ilvl w:val="0"/>
          <w:numId w:val="22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предложений с изученными частями речи и их распространение второстепенными членами; </w:t>
      </w: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>Слова с непроверяемым написанием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272D8C" w:rsidRPr="00CA2A37" w:rsidRDefault="00272D8C" w:rsidP="00272D8C">
      <w:pPr>
        <w:spacing w:after="0" w:line="249" w:lineRule="auto"/>
        <w:ind w:left="-5" w:hanging="1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i/>
          <w:sz w:val="24"/>
          <w:szCs w:val="24"/>
        </w:rPr>
        <w:t>Вокруг, восток, вместе, герой, горох, дорога, жёлтый, завтрак, здравствуйте, земляника, картина, картофель, квартира, коллектив, коллекция, комната, кровать, лагерь, лестница, магазин, малина, месяц, метро, молоток, морковь, обед, овес, овощи, огород, огурец, однажды, осина, орех, отец, песок, погода, помидор, потом, праздник, приветливо, пшеница, ракета, расстояние, растение, рисунок, север, солома, столица, топор, трактор, трамвай, ужин, улица, урожай, черный, четверг, яблоко.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1F2A" w:rsidRPr="00CA2A37" w:rsidRDefault="00261F2A" w:rsidP="00261F2A">
      <w:pPr>
        <w:spacing w:after="44" w:line="248" w:lineRule="auto"/>
        <w:ind w:right="1653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Обучающийся научится: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делить слова на слоги, выделять ударный слог, переносить слова по слогам; </w:t>
      </w:r>
    </w:p>
    <w:p w:rsidR="00261F2A" w:rsidRPr="00CA2A37" w:rsidRDefault="00261F2A" w:rsidP="00261F2A">
      <w:pPr>
        <w:numPr>
          <w:ilvl w:val="0"/>
          <w:numId w:val="24"/>
        </w:numPr>
        <w:spacing w:after="0" w:line="249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слова с сочетаниями </w:t>
      </w:r>
      <w:proofErr w:type="spellStart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жи</w:t>
      </w:r>
      <w:proofErr w:type="spellEnd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ши, </w:t>
      </w:r>
      <w:proofErr w:type="spellStart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ча</w:t>
      </w:r>
      <w:proofErr w:type="spellEnd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ща, чу, </w:t>
      </w:r>
      <w:proofErr w:type="spellStart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щу</w:t>
      </w:r>
      <w:proofErr w:type="spellEnd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чк</w:t>
      </w:r>
      <w:proofErr w:type="spellEnd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чн</w:t>
      </w:r>
      <w:proofErr w:type="spellEnd"/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1F2A" w:rsidRPr="00CA2A37" w:rsidRDefault="00261F2A" w:rsidP="00261F2A">
      <w:pPr>
        <w:numPr>
          <w:ilvl w:val="0"/>
          <w:numId w:val="24"/>
        </w:numPr>
        <w:spacing w:after="49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обозначать буквами парные звонкие и глухие согласные звуки на конце слов (</w:t>
      </w:r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ряд, воз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безударные гласные в двусложных словах (</w:t>
      </w:r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мячи, река, окно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слова </w:t>
      </w:r>
      <w:r w:rsidR="00E65A88"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непроверяемыми написаниями,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данными в программе;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отдельно предлоги со словами;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часть слова – корень, окончание, приставка, суффикс;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часть речи – имя существительное, имя прилагательное, глагол, предлог;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члены предложения – главные (подлежащее и сказуемое) и второстепенные; </w:t>
      </w:r>
    </w:p>
    <w:p w:rsidR="00261F2A" w:rsidRPr="00CA2A37" w:rsidRDefault="00261F2A" w:rsidP="00261F2A">
      <w:pPr>
        <w:numPr>
          <w:ilvl w:val="0"/>
          <w:numId w:val="24"/>
        </w:numPr>
        <w:spacing w:after="49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грамотно и каллиграфически правильно списывать текст, включающий изученные орфограммы (безударные гласные, проверяемые ударением; </w:t>
      </w:r>
      <w:r w:rsidR="00E65A88"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гласные,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проверяемые ударением; звонкие и глухие согласные; разделительные твердые и мягкие знаки; непроизносимые согласные; мягкий знак после шипящих на конце имен существительных; </w:t>
      </w:r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не 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глаголами; разделительное написание предлогов со словами) и знаки препинания в конце предложения (точка, вопросительный и восклицательный знаки);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род, число, падеж имен существительных;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связь между словами в предложении, выделять из них словосочетания;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предложения, соблюдая в речи грамматические закономерности, указанные в программе;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слова по вопросам </w:t>
      </w:r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кто? что? что делает? </w:t>
      </w:r>
      <w:r w:rsidR="00E65A88"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какой?</w:t>
      </w:r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обозначая их следующими терминами (имя существительное, имя прилагательное, глагол). </w:t>
      </w:r>
    </w:p>
    <w:p w:rsidR="00261F2A" w:rsidRPr="00CA2A37" w:rsidRDefault="00261F2A" w:rsidP="00261F2A">
      <w:pPr>
        <w:spacing w:after="42" w:line="248" w:lineRule="auto"/>
        <w:ind w:left="1078" w:hanging="10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Обучающийся получит возможность научиться:  </w:t>
      </w:r>
    </w:p>
    <w:p w:rsidR="00261F2A" w:rsidRPr="00CA2A37" w:rsidRDefault="00261F2A" w:rsidP="00261F2A">
      <w:pPr>
        <w:numPr>
          <w:ilvl w:val="0"/>
          <w:numId w:val="24"/>
        </w:numPr>
        <w:spacing w:after="49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фонетический разбор: делить слова на слоги, определять гласные и согласные, выделять ударные и безударные слоги, определять согласные – глухие и звонкие, твердые и мягкие; распределять и соотносить количество звуков и букв в словах типа </w:t>
      </w:r>
      <w:r w:rsidRPr="00CA2A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весна, коньки;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1F2A" w:rsidRPr="00CA2A37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разбор слов по составу (выделять корень, приставку, суффикс, окончание); </w:t>
      </w:r>
    </w:p>
    <w:p w:rsidR="00261F2A" w:rsidRPr="00E5642F" w:rsidRDefault="00261F2A" w:rsidP="00261F2A">
      <w:pPr>
        <w:numPr>
          <w:ilvl w:val="0"/>
          <w:numId w:val="24"/>
        </w:num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элементарный синтаксический разбор предложений (определять их вид), выделять главные и второстепенные члены предложения, устанавливать связь между ними по вопросам. </w:t>
      </w:r>
    </w:p>
    <w:p w:rsidR="00E5642F" w:rsidRDefault="00E5642F" w:rsidP="00E5642F">
      <w:pPr>
        <w:spacing w:after="11" w:line="248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42F" w:rsidRPr="00CA2A37" w:rsidRDefault="00E5642F" w:rsidP="00E5642F">
      <w:pPr>
        <w:spacing w:after="11" w:line="248" w:lineRule="auto"/>
        <w:ind w:right="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p w:rsidR="00C4035E" w:rsidRPr="00CA2A37" w:rsidRDefault="00C4035E" w:rsidP="00C4035E">
      <w:pPr>
        <w:spacing w:line="240" w:lineRule="auto"/>
        <w:rPr>
          <w:sz w:val="24"/>
          <w:szCs w:val="24"/>
        </w:rPr>
      </w:pPr>
    </w:p>
    <w:p w:rsidR="00C4035E" w:rsidRPr="00CA2A37" w:rsidRDefault="00C4035E" w:rsidP="00C4035E">
      <w:pPr>
        <w:pStyle w:val="a3"/>
        <w:numPr>
          <w:ilvl w:val="0"/>
          <w:numId w:val="15"/>
        </w:numPr>
        <w:spacing w:after="14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УЧЕБНОГО КУРСА</w:t>
      </w:r>
    </w:p>
    <w:p w:rsidR="007625CC" w:rsidRPr="00CA2A37" w:rsidRDefault="007625CC" w:rsidP="007625CC">
      <w:pPr>
        <w:spacing w:after="116" w:line="240" w:lineRule="auto"/>
        <w:jc w:val="both"/>
        <w:rPr>
          <w:sz w:val="24"/>
          <w:szCs w:val="24"/>
        </w:rPr>
      </w:pP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1418"/>
        <w:gridCol w:w="6662"/>
        <w:gridCol w:w="1832"/>
      </w:tblGrid>
      <w:tr w:rsidR="007625CC" w:rsidRPr="00CA2A37" w:rsidTr="00BE16FB">
        <w:tc>
          <w:tcPr>
            <w:tcW w:w="1418" w:type="dxa"/>
          </w:tcPr>
          <w:p w:rsidR="007625CC" w:rsidRPr="00CA2A37" w:rsidRDefault="000A0141" w:rsidP="000A0141">
            <w:pPr>
              <w:spacing w:after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7625CC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32" w:type="dxa"/>
          </w:tcPr>
          <w:p w:rsidR="007625CC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625CC" w:rsidRPr="00CA2A37" w:rsidTr="00BE16FB">
        <w:tc>
          <w:tcPr>
            <w:tcW w:w="1418" w:type="dxa"/>
          </w:tcPr>
          <w:p w:rsidR="007625CC" w:rsidRPr="00CA2A37" w:rsidRDefault="007625CC" w:rsidP="000A0141">
            <w:pPr>
              <w:pStyle w:val="a3"/>
              <w:numPr>
                <w:ilvl w:val="0"/>
                <w:numId w:val="25"/>
              </w:num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625CC" w:rsidRPr="00CA2A37" w:rsidRDefault="007625CC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1-3 классах</w:t>
            </w:r>
          </w:p>
        </w:tc>
        <w:tc>
          <w:tcPr>
            <w:tcW w:w="1832" w:type="dxa"/>
          </w:tcPr>
          <w:p w:rsidR="007625CC" w:rsidRPr="00CA2A37" w:rsidRDefault="007625CC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14ч.</w:t>
            </w:r>
          </w:p>
        </w:tc>
      </w:tr>
      <w:tr w:rsidR="007625CC" w:rsidRPr="00CA2A37" w:rsidTr="00BE16FB">
        <w:tc>
          <w:tcPr>
            <w:tcW w:w="1418" w:type="dxa"/>
          </w:tcPr>
          <w:p w:rsidR="007625CC" w:rsidRPr="00CA2A37" w:rsidRDefault="007625CC" w:rsidP="000A0141">
            <w:pPr>
              <w:pStyle w:val="a3"/>
              <w:numPr>
                <w:ilvl w:val="0"/>
                <w:numId w:val="25"/>
              </w:num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625CC" w:rsidRPr="00CA2A37" w:rsidRDefault="007625CC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832" w:type="dxa"/>
          </w:tcPr>
          <w:p w:rsidR="007625CC" w:rsidRPr="00CA2A37" w:rsidRDefault="007625CC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15 ч.</w:t>
            </w:r>
          </w:p>
        </w:tc>
      </w:tr>
      <w:tr w:rsidR="007625CC" w:rsidRPr="00CA2A37" w:rsidTr="00BE16FB">
        <w:tc>
          <w:tcPr>
            <w:tcW w:w="1418" w:type="dxa"/>
          </w:tcPr>
          <w:p w:rsidR="007625CC" w:rsidRPr="00CA2A37" w:rsidRDefault="007625CC" w:rsidP="000A0141">
            <w:pPr>
              <w:pStyle w:val="a3"/>
              <w:numPr>
                <w:ilvl w:val="0"/>
                <w:numId w:val="25"/>
              </w:num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625CC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1832" w:type="dxa"/>
          </w:tcPr>
          <w:p w:rsidR="007625CC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31 ч.</w:t>
            </w:r>
          </w:p>
        </w:tc>
      </w:tr>
      <w:tr w:rsidR="007625CC" w:rsidRPr="00CA2A37" w:rsidTr="00BE16FB">
        <w:tc>
          <w:tcPr>
            <w:tcW w:w="1418" w:type="dxa"/>
          </w:tcPr>
          <w:p w:rsidR="007625CC" w:rsidRPr="00CA2A37" w:rsidRDefault="007625CC" w:rsidP="000A0141">
            <w:pPr>
              <w:pStyle w:val="a3"/>
              <w:numPr>
                <w:ilvl w:val="0"/>
                <w:numId w:val="25"/>
              </w:num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625CC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832" w:type="dxa"/>
          </w:tcPr>
          <w:p w:rsidR="007625CC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70 ч.</w:t>
            </w:r>
          </w:p>
        </w:tc>
      </w:tr>
      <w:tr w:rsidR="000A0141" w:rsidRPr="00CA2A37" w:rsidTr="00BE16FB">
        <w:tc>
          <w:tcPr>
            <w:tcW w:w="1418" w:type="dxa"/>
          </w:tcPr>
          <w:p w:rsidR="000A0141" w:rsidRPr="00CA2A37" w:rsidRDefault="000A0141" w:rsidP="000A0141">
            <w:pPr>
              <w:pStyle w:val="a3"/>
              <w:numPr>
                <w:ilvl w:val="0"/>
                <w:numId w:val="25"/>
              </w:num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0A0141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32" w:type="dxa"/>
          </w:tcPr>
          <w:p w:rsidR="000A0141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0A0141" w:rsidRPr="00CA2A37" w:rsidTr="00BE16FB">
        <w:tc>
          <w:tcPr>
            <w:tcW w:w="1418" w:type="dxa"/>
          </w:tcPr>
          <w:p w:rsidR="000A0141" w:rsidRPr="00CA2A37" w:rsidRDefault="000A0141" w:rsidP="000A0141">
            <w:pPr>
              <w:pStyle w:val="a3"/>
              <w:numPr>
                <w:ilvl w:val="0"/>
                <w:numId w:val="25"/>
              </w:num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0A0141" w:rsidRPr="00CA2A37" w:rsidRDefault="000A0141" w:rsidP="00C4035E">
            <w:pPr>
              <w:spacing w:after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32" w:type="dxa"/>
          </w:tcPr>
          <w:p w:rsidR="000A0141" w:rsidRPr="00CA2A37" w:rsidRDefault="000A0141" w:rsidP="000A0141">
            <w:pPr>
              <w:spacing w:after="116"/>
              <w:ind w:left="-5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136 ч.</w:t>
            </w:r>
          </w:p>
        </w:tc>
      </w:tr>
    </w:tbl>
    <w:p w:rsidR="007625CC" w:rsidRPr="00CA2A37" w:rsidRDefault="007625CC" w:rsidP="00C4035E">
      <w:pPr>
        <w:spacing w:after="116" w:line="240" w:lineRule="auto"/>
        <w:ind w:left="-5" w:hanging="10"/>
        <w:jc w:val="both"/>
        <w:rPr>
          <w:sz w:val="24"/>
          <w:szCs w:val="24"/>
        </w:rPr>
      </w:pPr>
    </w:p>
    <w:p w:rsidR="00C4035E" w:rsidRPr="00CA2A37" w:rsidRDefault="00C4035E" w:rsidP="00C4035E">
      <w:pPr>
        <w:pStyle w:val="a3"/>
        <w:numPr>
          <w:ilvl w:val="0"/>
          <w:numId w:val="14"/>
        </w:numPr>
        <w:spacing w:after="11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C4035E" w:rsidRPr="00CA2A37" w:rsidRDefault="00C4035E" w:rsidP="00C4035E">
      <w:pPr>
        <w:spacing w:after="0" w:line="276" w:lineRule="auto"/>
        <w:ind w:left="-5" w:hanging="10"/>
        <w:rPr>
          <w:sz w:val="24"/>
          <w:szCs w:val="24"/>
        </w:rPr>
      </w:pPr>
    </w:p>
    <w:tbl>
      <w:tblPr>
        <w:tblStyle w:val="TableGrid"/>
        <w:tblW w:w="12355" w:type="dxa"/>
        <w:tblInd w:w="-570" w:type="dxa"/>
        <w:tblCellMar>
          <w:top w:w="67" w:type="dxa"/>
          <w:left w:w="60" w:type="dxa"/>
        </w:tblCellMar>
        <w:tblLook w:val="04A0" w:firstRow="1" w:lastRow="0" w:firstColumn="1" w:lastColumn="0" w:noHBand="0" w:noVBand="1"/>
      </w:tblPr>
      <w:tblGrid>
        <w:gridCol w:w="993"/>
        <w:gridCol w:w="6372"/>
        <w:gridCol w:w="930"/>
        <w:gridCol w:w="812"/>
        <w:gridCol w:w="812"/>
        <w:gridCol w:w="812"/>
        <w:gridCol w:w="812"/>
        <w:gridCol w:w="812"/>
      </w:tblGrid>
      <w:tr w:rsidR="004C1F77" w:rsidRPr="00CA2A37" w:rsidTr="00AE5898">
        <w:trPr>
          <w:gridAfter w:val="3"/>
          <w:wAfter w:w="2436" w:type="dxa"/>
          <w:trHeight w:val="36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К.р</w:t>
            </w:r>
            <w:proofErr w:type="spellEnd"/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F4B51" w:rsidRPr="00CA2A37" w:rsidTr="00AE5898">
        <w:trPr>
          <w:gridAfter w:val="3"/>
          <w:wAfter w:w="2436" w:type="dxa"/>
          <w:trHeight w:val="364"/>
        </w:trPr>
        <w:tc>
          <w:tcPr>
            <w:tcW w:w="99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B51" w:rsidRPr="00CA2A37" w:rsidRDefault="00FF4B51" w:rsidP="00FF4B51">
            <w:pPr>
              <w:spacing w:line="276" w:lineRule="auto"/>
              <w:ind w:left="-5" w:hanging="10"/>
              <w:jc w:val="center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четверть – 35 часов</w:t>
            </w:r>
          </w:p>
        </w:tc>
      </w:tr>
      <w:tr w:rsidR="004C1F77" w:rsidRPr="00CA2A37" w:rsidTr="00AE5898">
        <w:trPr>
          <w:gridAfter w:val="3"/>
          <w:wAfter w:w="2436" w:type="dxa"/>
          <w:trHeight w:val="48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1A133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57F99"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257F99" w:rsidP="00C4035E">
            <w:pPr>
              <w:spacing w:line="276" w:lineRule="auto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в связной речи существительных единственного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Кого? Чего?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25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52026" w:rsidRPr="00CA2A37" w:rsidTr="00AE5898">
        <w:trPr>
          <w:gridAfter w:val="3"/>
          <w:wAfter w:w="2436" w:type="dxa"/>
          <w:trHeight w:val="48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026" w:rsidRPr="00CA2A37" w:rsidRDefault="00B52026" w:rsidP="001A133E">
            <w:pPr>
              <w:spacing w:after="11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026" w:rsidRPr="00CA2A37" w:rsidRDefault="00B52026" w:rsidP="00B52026">
            <w:pPr>
              <w:spacing w:line="276" w:lineRule="auto"/>
              <w:ind w:right="50"/>
              <w:jc w:val="both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026" w:rsidRPr="00CA2A37" w:rsidRDefault="00B52026" w:rsidP="00B52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026" w:rsidRPr="00CA2A37" w:rsidRDefault="00B52026" w:rsidP="00B52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2026" w:rsidRPr="00CA2A37" w:rsidRDefault="00B52026" w:rsidP="00B5202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C1F77" w:rsidRPr="00CA2A37" w:rsidTr="00AE5898">
        <w:trPr>
          <w:gridAfter w:val="3"/>
          <w:wAfter w:w="2436" w:type="dxa"/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1A133E">
            <w:pPr>
              <w:spacing w:after="112"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57F99"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7-29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358" w:lineRule="auto"/>
              <w:ind w:right="50"/>
              <w:jc w:val="both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 связной речи существительных множественного числа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B52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63D7B" w:rsidRPr="00CA2A37" w:rsidTr="00AE5898">
        <w:trPr>
          <w:gridAfter w:val="3"/>
          <w:wAfter w:w="2436" w:type="dxa"/>
          <w:trHeight w:val="45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D7B" w:rsidRPr="00CA2A37" w:rsidRDefault="00C63D7B" w:rsidP="001A133E">
            <w:pPr>
              <w:ind w:right="45"/>
              <w:jc w:val="center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D7B" w:rsidRPr="00CA2A37" w:rsidRDefault="00B52026" w:rsidP="00B52026">
            <w:pPr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теме. 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D7B" w:rsidRPr="00CA2A37" w:rsidRDefault="00B52026" w:rsidP="00B52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D7B" w:rsidRPr="00CA2A37" w:rsidRDefault="00C63D7B" w:rsidP="00C63D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3D7B" w:rsidRPr="00CA2A37" w:rsidRDefault="00B52026" w:rsidP="00B52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</w:tr>
      <w:tr w:rsidR="004C1F77" w:rsidRPr="00CA2A37" w:rsidTr="00AE5898">
        <w:trPr>
          <w:gridAfter w:val="3"/>
          <w:wAfter w:w="2436" w:type="dxa"/>
          <w:trHeight w:val="4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1A133E" w:rsidP="001A133E">
            <w:pPr>
              <w:spacing w:after="11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4C1F7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предложений со словосочетаниями, включающими глаголы с приставками </w:t>
            </w: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на-, вы-, по-, с- </w:t>
            </w:r>
          </w:p>
          <w:p w:rsidR="004C1F77" w:rsidRPr="00CA2A37" w:rsidRDefault="004C1F77" w:rsidP="00C4035E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FF4B51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F4B51" w:rsidRPr="00CA2A37" w:rsidTr="00AE5898">
        <w:trPr>
          <w:gridAfter w:val="3"/>
          <w:wAfter w:w="2436" w:type="dxa"/>
          <w:trHeight w:val="463"/>
        </w:trPr>
        <w:tc>
          <w:tcPr>
            <w:tcW w:w="99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B51" w:rsidRPr="00CA2A37" w:rsidRDefault="00FF4B51" w:rsidP="00DC7C6C">
            <w:pPr>
              <w:spacing w:after="115"/>
              <w:ind w:left="180"/>
              <w:jc w:val="center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четверть- 2</w:t>
            </w:r>
            <w:r w:rsidR="00DC7C6C"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</w:tr>
      <w:tr w:rsidR="00D62090" w:rsidRPr="00CA2A37" w:rsidTr="00AE5898">
        <w:trPr>
          <w:gridAfter w:val="3"/>
          <w:wAfter w:w="2436" w:type="dxa"/>
          <w:trHeight w:val="49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090" w:rsidRPr="00CA2A37" w:rsidRDefault="00D62090" w:rsidP="00C4035E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090" w:rsidRPr="00CA2A37" w:rsidRDefault="00D62090" w:rsidP="00C4035E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090" w:rsidRPr="00CA2A37" w:rsidRDefault="00D62090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090" w:rsidRPr="00CA2A37" w:rsidRDefault="00D62090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090" w:rsidRPr="00CA2A37" w:rsidRDefault="00D62090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C1F77" w:rsidRPr="00CA2A37" w:rsidTr="00AE5898">
        <w:trPr>
          <w:gridAfter w:val="3"/>
          <w:wAfter w:w="2436" w:type="dxa"/>
          <w:trHeight w:val="49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D62090" w:rsidP="00C4035E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37-45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D62090" w:rsidP="00C4035E">
            <w:pPr>
              <w:spacing w:after="112" w:line="276" w:lineRule="auto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в связной речи существительных единственного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кому? чему?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B8180E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B8180E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8180E" w:rsidRPr="00CA2A37" w:rsidTr="00AE5898">
        <w:trPr>
          <w:gridAfter w:val="3"/>
          <w:wAfter w:w="2436" w:type="dxa"/>
          <w:trHeight w:val="49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0E" w:rsidRPr="00CA2A37" w:rsidRDefault="0056583C" w:rsidP="00C4035E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47-51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0E" w:rsidRPr="00CA2A37" w:rsidRDefault="0056583C" w:rsidP="00C4035E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в связной речи существительных множественного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кому? Чему?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0E" w:rsidRPr="00CA2A37" w:rsidRDefault="00D60182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0E" w:rsidRPr="00CA2A37" w:rsidRDefault="00B8180E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0E" w:rsidRPr="00CA2A37" w:rsidRDefault="00B8180E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C1F77" w:rsidRPr="00CA2A37" w:rsidTr="00AE5898">
        <w:trPr>
          <w:gridAfter w:val="3"/>
          <w:wAfter w:w="2436" w:type="dxa"/>
          <w:trHeight w:val="48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56583C" w:rsidP="00CD05A3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55-</w:t>
            </w:r>
            <w:r w:rsidR="00CD05A3"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D60182" w:rsidP="00C4035E">
            <w:pPr>
              <w:spacing w:line="276" w:lineRule="auto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со словосочетаниями, включающими глаголы с суффиксами </w:t>
            </w:r>
            <w:r w:rsidRPr="00CA2A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–я-, -ива-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D60182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F77" w:rsidRPr="00CA2A37" w:rsidRDefault="004C1F77" w:rsidP="00C403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D05A3" w:rsidRPr="00CA2A37" w:rsidTr="00AE5898">
        <w:trPr>
          <w:gridAfter w:val="3"/>
          <w:wAfter w:w="2436" w:type="dxa"/>
          <w:trHeight w:val="48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5A3" w:rsidRPr="00CA2A37" w:rsidRDefault="00880204" w:rsidP="00CD05A3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5A3" w:rsidRPr="00CA2A37" w:rsidRDefault="00CD05A3" w:rsidP="00CD05A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 речи родственных слов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5A3" w:rsidRPr="00CA2A37" w:rsidRDefault="00CD05A3" w:rsidP="00CD05A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5A3" w:rsidRPr="00CA2A37" w:rsidRDefault="00CD05A3" w:rsidP="00CD05A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5A3" w:rsidRPr="00CA2A37" w:rsidRDefault="00CD05A3" w:rsidP="00CD05A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60182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182" w:rsidRPr="00CA2A37" w:rsidRDefault="00D62090" w:rsidP="00D60182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36,46</w:t>
            </w:r>
            <w:r w:rsidR="0056583C"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6583C" w:rsidRPr="00CA2A37" w:rsidRDefault="0056583C" w:rsidP="00CD05A3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52-</w:t>
            </w:r>
            <w:r w:rsidR="00CD05A3"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182" w:rsidRPr="00CA2A37" w:rsidRDefault="00D60182" w:rsidP="00D60182">
            <w:pPr>
              <w:tabs>
                <w:tab w:val="center" w:pos="510"/>
                <w:tab w:val="center" w:pos="1581"/>
                <w:tab w:val="center" w:pos="2266"/>
                <w:tab w:val="center" w:pos="2982"/>
              </w:tabs>
              <w:spacing w:after="11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182" w:rsidRPr="00CA2A37" w:rsidRDefault="00CD05A3" w:rsidP="00DC7C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182" w:rsidRPr="00CA2A37" w:rsidRDefault="00D60182" w:rsidP="00D601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182" w:rsidRPr="00CA2A37" w:rsidRDefault="00D60182" w:rsidP="00D601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7C6C" w:rsidRPr="00CA2A37" w:rsidTr="00AE5898">
        <w:trPr>
          <w:gridAfter w:val="3"/>
          <w:wAfter w:w="2436" w:type="dxa"/>
          <w:trHeight w:val="491"/>
        </w:trPr>
        <w:tc>
          <w:tcPr>
            <w:tcW w:w="99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C6C" w:rsidRPr="00CA2A37" w:rsidRDefault="00DC7C6C" w:rsidP="004468FB">
            <w:pPr>
              <w:spacing w:after="115"/>
              <w:ind w:left="180"/>
              <w:jc w:val="center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– 4</w:t>
            </w:r>
            <w:r w:rsidR="004468FB"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E6FA1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880204"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80204" w:rsidRPr="00CA2A37" w:rsidRDefault="00880204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63-64</w:t>
            </w:r>
          </w:p>
          <w:p w:rsidR="00880204" w:rsidRPr="00CA2A37" w:rsidRDefault="00880204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  <w:p w:rsidR="00872D1A" w:rsidRPr="00CA2A37" w:rsidRDefault="00872D1A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E6FA1" w:rsidP="0056583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6F2AD5" w:rsidP="0056583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72D1A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80204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65-74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tabs>
                <w:tab w:val="center" w:pos="765"/>
                <w:tab w:val="center" w:pos="2336"/>
                <w:tab w:val="center" w:pos="3197"/>
              </w:tabs>
              <w:spacing w:after="119" w:line="276" w:lineRule="auto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в связной речи существительных единственного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кого? что?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10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72D1A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80204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after="2" w:line="238" w:lineRule="auto"/>
              <w:ind w:right="18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в связной речи существительных множественного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кого? что?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72D1A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72D1A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79-87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after="2" w:line="238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в связной речи существительных единственного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кем? чем?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72D1A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88-90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ind w:right="2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в связной речи существительных множественного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кем? </w:t>
            </w:r>
          </w:p>
          <w:p w:rsidR="0056583C" w:rsidRPr="00CA2A37" w:rsidRDefault="0056583C" w:rsidP="0056583C">
            <w:pPr>
              <w:spacing w:after="2" w:line="238" w:lineRule="auto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чем?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72D1A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93-98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after="1" w:line="238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в связной речи существительных единственного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 ком? </w:t>
            </w:r>
          </w:p>
          <w:p w:rsidR="0056583C" w:rsidRPr="00CA2A37" w:rsidRDefault="0056583C" w:rsidP="0056583C">
            <w:pPr>
              <w:ind w:right="2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 чем?  на (в) чём?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72D1A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99-101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after="1" w:line="239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в связной речи существительных множественного числа, отвечающие на вопросы </w:t>
            </w: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 ком? </w:t>
            </w:r>
          </w:p>
          <w:p w:rsidR="0056583C" w:rsidRPr="00CA2A37" w:rsidRDefault="0056583C" w:rsidP="0056583C">
            <w:pPr>
              <w:ind w:right="2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 чем?  на (в) чём?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AE5898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предложений со словосочетаниями, включающими глаголы с суффиксами </w:t>
            </w:r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–а-, -</w:t>
            </w:r>
            <w:proofErr w:type="spellStart"/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ва</w:t>
            </w:r>
            <w:proofErr w:type="spellEnd"/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ыва</w:t>
            </w:r>
            <w:proofErr w:type="spellEnd"/>
            <w:r w:rsidRPr="00CA2A3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-ну-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AE5898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104-105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after="1" w:line="23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 речи родственных слов.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trHeight w:val="485"/>
        </w:trPr>
        <w:tc>
          <w:tcPr>
            <w:tcW w:w="99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ind w:left="180"/>
              <w:rPr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CA2A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- 32 часа </w:t>
            </w:r>
          </w:p>
        </w:tc>
        <w:tc>
          <w:tcPr>
            <w:tcW w:w="812" w:type="dxa"/>
          </w:tcPr>
          <w:p w:rsidR="0056583C" w:rsidRPr="00CA2A37" w:rsidRDefault="0056583C" w:rsidP="0056583C">
            <w:pPr>
              <w:spacing w:after="2" w:line="238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F2AD5" w:rsidRPr="00CA2A37" w:rsidTr="00E5642F">
        <w:trPr>
          <w:gridAfter w:val="3"/>
          <w:wAfter w:w="2436" w:type="dxa"/>
          <w:trHeight w:val="43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AD5" w:rsidRPr="00CA2A37" w:rsidRDefault="00AE5898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106-108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AD5" w:rsidRPr="00CA2A37" w:rsidRDefault="006F2AD5" w:rsidP="0056583C">
            <w:pPr>
              <w:spacing w:after="1" w:line="239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AD5" w:rsidRPr="00CA2A37" w:rsidRDefault="00AE5898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AD5" w:rsidRPr="00CA2A37" w:rsidRDefault="00897872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2AD5" w:rsidRPr="00CA2A37" w:rsidRDefault="006F2AD5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AE5898">
        <w:trPr>
          <w:gridAfter w:val="3"/>
          <w:wAfter w:w="2436" w:type="dxa"/>
          <w:trHeight w:val="7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AE5898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109-116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after="1" w:line="23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Понятие о слове, частях речи и предложении (практическое знакомство)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A057C0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6583C" w:rsidRPr="00CA2A37" w:rsidTr="00E5642F">
        <w:trPr>
          <w:gridAfter w:val="3"/>
          <w:wAfter w:w="2436" w:type="dxa"/>
          <w:trHeight w:val="49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A057C0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117-128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after="2" w:line="238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20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</w:tr>
      <w:tr w:rsidR="0056583C" w:rsidRPr="00CA2A37" w:rsidTr="00E5642F">
        <w:trPr>
          <w:gridAfter w:val="3"/>
          <w:wAfter w:w="2436" w:type="dxa"/>
          <w:trHeight w:val="5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97872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129-136</w:t>
            </w: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97872" w:rsidP="0056583C">
            <w:pPr>
              <w:spacing w:after="2" w:line="238" w:lineRule="auto"/>
              <w:ind w:right="18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56583C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583C" w:rsidRPr="00CA2A37" w:rsidRDefault="00897872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</w:t>
            </w:r>
          </w:p>
        </w:tc>
      </w:tr>
      <w:tr w:rsidR="00897872" w:rsidRPr="00CA2A37" w:rsidTr="00E5642F">
        <w:trPr>
          <w:gridAfter w:val="3"/>
          <w:wAfter w:w="2436" w:type="dxa"/>
          <w:trHeight w:val="47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872" w:rsidRPr="00CA2A37" w:rsidRDefault="00897872" w:rsidP="0056583C">
            <w:pPr>
              <w:spacing w:after="112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872" w:rsidRPr="00CA2A37" w:rsidRDefault="00897872" w:rsidP="0056583C">
            <w:pPr>
              <w:spacing w:after="2" w:line="238" w:lineRule="auto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A3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872" w:rsidRPr="00CA2A37" w:rsidRDefault="00897872" w:rsidP="0056583C">
            <w:pPr>
              <w:spacing w:line="276" w:lineRule="auto"/>
              <w:ind w:left="5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136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872" w:rsidRPr="00CA2A37" w:rsidRDefault="00897872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872" w:rsidRPr="00CA2A37" w:rsidRDefault="00897872" w:rsidP="005658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2A37">
              <w:rPr>
                <w:sz w:val="24"/>
                <w:szCs w:val="24"/>
              </w:rPr>
              <w:t>5</w:t>
            </w:r>
          </w:p>
        </w:tc>
      </w:tr>
    </w:tbl>
    <w:p w:rsidR="00306A5E" w:rsidRPr="00CA2A37" w:rsidRDefault="00306A5E" w:rsidP="00306A5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06A5E" w:rsidRPr="00CA2A37" w:rsidRDefault="00306A5E" w:rsidP="006F3A33">
      <w:pPr>
        <w:pStyle w:val="a3"/>
        <w:spacing w:after="11" w:line="389" w:lineRule="auto"/>
        <w:ind w:left="862"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ФОРМЫ И ВИДЫ КОНТРОЛЯ</w:t>
      </w: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306A5E" w:rsidRPr="00CA2A37" w:rsidRDefault="00306A5E" w:rsidP="00306A5E">
      <w:pPr>
        <w:pStyle w:val="a3"/>
        <w:spacing w:after="11" w:line="389" w:lineRule="auto"/>
        <w:ind w:left="862"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текущий; тематический контроль; итоговый контроль.  </w:t>
      </w:r>
    </w:p>
    <w:p w:rsidR="00306A5E" w:rsidRPr="00CA2A37" w:rsidRDefault="00306A5E" w:rsidP="00306A5E">
      <w:pPr>
        <w:pStyle w:val="a3"/>
        <w:numPr>
          <w:ilvl w:val="0"/>
          <w:numId w:val="14"/>
        </w:numPr>
        <w:spacing w:after="148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306A5E" w:rsidRPr="00CA2A37" w:rsidRDefault="00306A5E" w:rsidP="00306A5E">
      <w:pPr>
        <w:spacing w:after="158" w:line="240" w:lineRule="auto"/>
        <w:ind w:left="24" w:right="12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Контрольная работа  </w:t>
      </w:r>
    </w:p>
    <w:p w:rsidR="00306A5E" w:rsidRPr="00CA2A37" w:rsidRDefault="00306A5E" w:rsidP="00306A5E">
      <w:pPr>
        <w:spacing w:after="23" w:line="240" w:lineRule="auto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306A5E" w:rsidRPr="00CA2A37" w:rsidRDefault="00306A5E" w:rsidP="00306A5E">
      <w:pPr>
        <w:spacing w:after="27" w:line="240" w:lineRule="auto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306A5E" w:rsidRPr="00CA2A37" w:rsidRDefault="00306A5E" w:rsidP="00306A5E">
      <w:pPr>
        <w:spacing w:after="3" w:line="240" w:lineRule="auto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–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306A5E" w:rsidRPr="00EC5803" w:rsidRDefault="00306A5E" w:rsidP="00EC5803">
      <w:pPr>
        <w:spacing w:after="11" w:line="240" w:lineRule="auto"/>
        <w:ind w:left="24" w:right="12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– ставится, если ученик обнаруживает плохое знание учебного материала, не справляется с большинством грамматических заданий. </w:t>
      </w:r>
      <w:r w:rsidRPr="00CA2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06A5E" w:rsidRPr="00CA2A37" w:rsidRDefault="00306A5E" w:rsidP="00306A5E">
      <w:pPr>
        <w:spacing w:line="240" w:lineRule="auto"/>
        <w:rPr>
          <w:sz w:val="24"/>
          <w:szCs w:val="24"/>
        </w:rPr>
      </w:pPr>
    </w:p>
    <w:p w:rsidR="00306A5E" w:rsidRPr="00CA2A37" w:rsidRDefault="00306A5E" w:rsidP="006F3A33">
      <w:pPr>
        <w:pStyle w:val="a3"/>
        <w:numPr>
          <w:ilvl w:val="0"/>
          <w:numId w:val="14"/>
        </w:numPr>
        <w:spacing w:after="0" w:line="240" w:lineRule="auto"/>
        <w:ind w:right="363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2A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УЧЕБНО-МЕТОДИЧЕСКОЕ И МАТЕРИАЛЬНО-ТЕХНИЧЕСКОЕ ОБЕСПЕЧЕНИЕ </w:t>
      </w:r>
    </w:p>
    <w:p w:rsidR="00306A5E" w:rsidRPr="00CA2A37" w:rsidRDefault="00306A5E" w:rsidP="00306A5E">
      <w:pPr>
        <w:spacing w:after="32"/>
        <w:ind w:left="370" w:hanging="10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Технические средства:</w:t>
      </w: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классная доска с набором для крепления таблиц;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магнитная доска;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персональный компьютер;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презентации;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интернет; </w:t>
      </w:r>
    </w:p>
    <w:p w:rsidR="00306A5E" w:rsidRPr="00CA2A37" w:rsidRDefault="00306A5E" w:rsidP="00306A5E">
      <w:pPr>
        <w:spacing w:after="32"/>
        <w:ind w:left="370" w:hanging="10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Учебно-практическое и учебно-лабораторное оборудование</w:t>
      </w: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Наборы муляжей 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Наборы предметных картинок </w:t>
      </w:r>
    </w:p>
    <w:p w:rsidR="00306A5E" w:rsidRPr="00CA2A37" w:rsidRDefault="00306A5E" w:rsidP="00306A5E">
      <w:pPr>
        <w:numPr>
          <w:ilvl w:val="0"/>
          <w:numId w:val="23"/>
        </w:numPr>
        <w:spacing w:after="11" w:line="248" w:lineRule="auto"/>
        <w:ind w:right="6" w:hanging="360"/>
        <w:jc w:val="both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Наборное полотно </w:t>
      </w:r>
    </w:p>
    <w:p w:rsidR="00306A5E" w:rsidRPr="00CA2A37" w:rsidRDefault="00306A5E" w:rsidP="00306A5E">
      <w:pPr>
        <w:spacing w:after="32"/>
        <w:ind w:left="370" w:hanging="10"/>
        <w:rPr>
          <w:sz w:val="24"/>
          <w:szCs w:val="24"/>
        </w:rPr>
      </w:pP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Учебно- методический комплект</w:t>
      </w:r>
      <w:r w:rsidRPr="00CA2A3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</w:p>
    <w:p w:rsidR="00C4035E" w:rsidRPr="00E5642F" w:rsidRDefault="00306A5E" w:rsidP="00E5642F">
      <w:pPr>
        <w:spacing w:after="11" w:line="248" w:lineRule="auto"/>
        <w:ind w:left="720" w:right="6" w:hanging="360"/>
        <w:jc w:val="both"/>
        <w:rPr>
          <w:sz w:val="24"/>
          <w:szCs w:val="24"/>
        </w:rPr>
        <w:sectPr w:rsidR="00C4035E" w:rsidRPr="00E5642F" w:rsidSect="00CA2A37">
          <w:footerReference w:type="default" r:id="rId7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 w:rsidRPr="00CA2A37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CA2A37">
        <w:rPr>
          <w:rFonts w:ascii="Arial" w:eastAsia="Arial" w:hAnsi="Arial" w:cs="Arial"/>
          <w:sz w:val="24"/>
          <w:szCs w:val="24"/>
        </w:rPr>
        <w:t xml:space="preserve"> </w:t>
      </w:r>
      <w:r w:rsidRPr="00CA2A37">
        <w:rPr>
          <w:rFonts w:ascii="Times New Roman" w:eastAsia="Times New Roman" w:hAnsi="Times New Roman" w:cs="Times New Roman"/>
          <w:sz w:val="24"/>
          <w:szCs w:val="24"/>
        </w:rPr>
        <w:t xml:space="preserve">А.Г. Зикеев, К.Г. Коровин, К.В. Комаров. Русский язык, 4 класс - В 2 частях. Часть 3- </w:t>
      </w:r>
      <w:r w:rsidR="00EC5803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="00EC5803">
        <w:rPr>
          <w:rFonts w:ascii="Times New Roman" w:eastAsia="Times New Roman" w:hAnsi="Times New Roman" w:cs="Times New Roman"/>
          <w:sz w:val="24"/>
          <w:szCs w:val="24"/>
        </w:rPr>
        <w:t>Гуманитар</w:t>
      </w:r>
      <w:proofErr w:type="spellEnd"/>
      <w:r w:rsidR="00EC58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EC5803">
        <w:rPr>
          <w:rFonts w:ascii="Times New Roman" w:eastAsia="Times New Roman" w:hAnsi="Times New Roman" w:cs="Times New Roman"/>
          <w:sz w:val="24"/>
          <w:szCs w:val="24"/>
        </w:rPr>
        <w:t>Изд.центр</w:t>
      </w:r>
      <w:proofErr w:type="spellEnd"/>
      <w:r w:rsidR="00EC5803">
        <w:rPr>
          <w:rFonts w:ascii="Times New Roman" w:eastAsia="Times New Roman" w:hAnsi="Times New Roman" w:cs="Times New Roman"/>
          <w:sz w:val="24"/>
          <w:szCs w:val="24"/>
        </w:rPr>
        <w:t xml:space="preserve"> ВЛАДОС</w:t>
      </w:r>
      <w:bookmarkStart w:id="1" w:name="_GoBack"/>
      <w:bookmarkEnd w:id="1"/>
    </w:p>
    <w:p w:rsidR="00E5642F" w:rsidRPr="00E5642F" w:rsidRDefault="00E5642F" w:rsidP="00EC5803">
      <w:pPr>
        <w:rPr>
          <w:sz w:val="24"/>
          <w:szCs w:val="24"/>
        </w:rPr>
      </w:pPr>
    </w:p>
    <w:sectPr w:rsidR="00E5642F" w:rsidRPr="00E5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B32" w:rsidRDefault="00C67B32" w:rsidP="00306A5E">
      <w:pPr>
        <w:spacing w:after="0" w:line="240" w:lineRule="auto"/>
      </w:pPr>
      <w:r>
        <w:separator/>
      </w:r>
    </w:p>
  </w:endnote>
  <w:endnote w:type="continuationSeparator" w:id="0">
    <w:p w:rsidR="00C67B32" w:rsidRDefault="00C67B32" w:rsidP="00306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882807"/>
      <w:docPartObj>
        <w:docPartGallery w:val="Page Numbers (Bottom of Page)"/>
        <w:docPartUnique/>
      </w:docPartObj>
    </w:sdtPr>
    <w:sdtEndPr/>
    <w:sdtContent>
      <w:p w:rsidR="00CA2A37" w:rsidRDefault="00CA2A3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803">
          <w:rPr>
            <w:noProof/>
          </w:rPr>
          <w:t>8</w:t>
        </w:r>
        <w:r>
          <w:fldChar w:fldCharType="end"/>
        </w:r>
      </w:p>
    </w:sdtContent>
  </w:sdt>
  <w:p w:rsidR="00CA2A37" w:rsidRDefault="00CA2A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B32" w:rsidRDefault="00C67B32" w:rsidP="00306A5E">
      <w:pPr>
        <w:spacing w:after="0" w:line="240" w:lineRule="auto"/>
      </w:pPr>
      <w:r>
        <w:separator/>
      </w:r>
    </w:p>
  </w:footnote>
  <w:footnote w:type="continuationSeparator" w:id="0">
    <w:p w:rsidR="00C67B32" w:rsidRDefault="00C67B32" w:rsidP="00306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C4D9F"/>
    <w:multiLevelType w:val="hybridMultilevel"/>
    <w:tmpl w:val="1916C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018E3"/>
    <w:multiLevelType w:val="hybridMultilevel"/>
    <w:tmpl w:val="F7867F06"/>
    <w:lvl w:ilvl="0" w:tplc="65A0435C">
      <w:start w:val="1"/>
      <w:numFmt w:val="bullet"/>
      <w:lvlText w:val="-"/>
      <w:lvlJc w:val="left"/>
      <w:pPr>
        <w:ind w:left="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43A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96C8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721E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041D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AA0DF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3841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6B9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6E2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5B0D1B"/>
    <w:multiLevelType w:val="hybridMultilevel"/>
    <w:tmpl w:val="D186AC06"/>
    <w:lvl w:ilvl="0" w:tplc="CE54FDB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2E3426">
      <w:start w:val="1"/>
      <w:numFmt w:val="decimal"/>
      <w:lvlRestart w:val="0"/>
      <w:lvlText w:val="%2"/>
      <w:lvlJc w:val="left"/>
      <w:pPr>
        <w:ind w:left="123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1A674A">
      <w:start w:val="1"/>
      <w:numFmt w:val="lowerRoman"/>
      <w:lvlText w:val="%3"/>
      <w:lvlJc w:val="left"/>
      <w:pPr>
        <w:ind w:left="366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3EF848">
      <w:start w:val="1"/>
      <w:numFmt w:val="decimal"/>
      <w:lvlText w:val="%4"/>
      <w:lvlJc w:val="left"/>
      <w:pPr>
        <w:ind w:left="438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A6EB74">
      <w:start w:val="1"/>
      <w:numFmt w:val="lowerLetter"/>
      <w:lvlText w:val="%5"/>
      <w:lvlJc w:val="left"/>
      <w:pPr>
        <w:ind w:left="510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D61246">
      <w:start w:val="1"/>
      <w:numFmt w:val="lowerRoman"/>
      <w:lvlText w:val="%6"/>
      <w:lvlJc w:val="left"/>
      <w:pPr>
        <w:ind w:left="582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FA2368">
      <w:start w:val="1"/>
      <w:numFmt w:val="decimal"/>
      <w:lvlText w:val="%7"/>
      <w:lvlJc w:val="left"/>
      <w:pPr>
        <w:ind w:left="654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FE05E6">
      <w:start w:val="1"/>
      <w:numFmt w:val="lowerLetter"/>
      <w:lvlText w:val="%8"/>
      <w:lvlJc w:val="left"/>
      <w:pPr>
        <w:ind w:left="726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C88DF6">
      <w:start w:val="1"/>
      <w:numFmt w:val="lowerRoman"/>
      <w:lvlText w:val="%9"/>
      <w:lvlJc w:val="left"/>
      <w:pPr>
        <w:ind w:left="798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997451"/>
    <w:multiLevelType w:val="hybridMultilevel"/>
    <w:tmpl w:val="0F50B5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056890"/>
    <w:multiLevelType w:val="hybridMultilevel"/>
    <w:tmpl w:val="6E008FA8"/>
    <w:lvl w:ilvl="0" w:tplc="942A7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0C833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1688B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E871D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40D23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82C3F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54A51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D24C8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F851B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0E1666"/>
    <w:multiLevelType w:val="hybridMultilevel"/>
    <w:tmpl w:val="9F96B68C"/>
    <w:lvl w:ilvl="0" w:tplc="F9A6D63E">
      <w:start w:val="3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74F696F"/>
    <w:multiLevelType w:val="hybridMultilevel"/>
    <w:tmpl w:val="BE14A1FA"/>
    <w:lvl w:ilvl="0" w:tplc="14740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309B6"/>
    <w:multiLevelType w:val="hybridMultilevel"/>
    <w:tmpl w:val="2EEC5AE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26327449"/>
    <w:multiLevelType w:val="hybridMultilevel"/>
    <w:tmpl w:val="DD12BE7A"/>
    <w:lvl w:ilvl="0" w:tplc="28267D56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7EB1F68"/>
    <w:multiLevelType w:val="hybridMultilevel"/>
    <w:tmpl w:val="357C5540"/>
    <w:lvl w:ilvl="0" w:tplc="771856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757C1"/>
    <w:multiLevelType w:val="hybridMultilevel"/>
    <w:tmpl w:val="2AEC2BA2"/>
    <w:lvl w:ilvl="0" w:tplc="73D648C8">
      <w:start w:val="4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D763773"/>
    <w:multiLevelType w:val="hybridMultilevel"/>
    <w:tmpl w:val="CB561C88"/>
    <w:lvl w:ilvl="0" w:tplc="771856BE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>
    <w:nsid w:val="32F103D0"/>
    <w:multiLevelType w:val="hybridMultilevel"/>
    <w:tmpl w:val="A0CE664C"/>
    <w:lvl w:ilvl="0" w:tplc="EFCCF60A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50E2B"/>
    <w:multiLevelType w:val="hybridMultilevel"/>
    <w:tmpl w:val="C846E2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1B2E93"/>
    <w:multiLevelType w:val="hybridMultilevel"/>
    <w:tmpl w:val="D18EEEAC"/>
    <w:lvl w:ilvl="0" w:tplc="79228C4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831559"/>
    <w:multiLevelType w:val="hybridMultilevel"/>
    <w:tmpl w:val="EDD0CA78"/>
    <w:lvl w:ilvl="0" w:tplc="96BE92B6">
      <w:start w:val="1"/>
      <w:numFmt w:val="decimal"/>
      <w:lvlText w:val="%1."/>
      <w:lvlJc w:val="left"/>
      <w:pPr>
        <w:ind w:left="345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>
    <w:nsid w:val="3E6F6944"/>
    <w:multiLevelType w:val="hybridMultilevel"/>
    <w:tmpl w:val="60CCCC40"/>
    <w:lvl w:ilvl="0" w:tplc="79228C4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E27A0"/>
    <w:multiLevelType w:val="hybridMultilevel"/>
    <w:tmpl w:val="B2DC3F14"/>
    <w:lvl w:ilvl="0" w:tplc="771856BE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2F0E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70E69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987E0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DACA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28287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CA971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0809A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460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C50645B"/>
    <w:multiLevelType w:val="hybridMultilevel"/>
    <w:tmpl w:val="7E922166"/>
    <w:lvl w:ilvl="0" w:tplc="B2CE097C">
      <w:start w:val="1"/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CE097C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81225A"/>
    <w:multiLevelType w:val="hybridMultilevel"/>
    <w:tmpl w:val="1786D832"/>
    <w:lvl w:ilvl="0" w:tplc="8A3C87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F88D9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8EA48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B2CA9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6E037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F834A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3C39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A4281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84B3E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D82332F"/>
    <w:multiLevelType w:val="hybridMultilevel"/>
    <w:tmpl w:val="940E49EC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34969E0"/>
    <w:multiLevelType w:val="hybridMultilevel"/>
    <w:tmpl w:val="E4925DA8"/>
    <w:lvl w:ilvl="0" w:tplc="595457DC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E2A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683E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441D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E221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C9A5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C2816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2A1E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8EC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A7808D2"/>
    <w:multiLevelType w:val="hybridMultilevel"/>
    <w:tmpl w:val="E43EE28A"/>
    <w:lvl w:ilvl="0" w:tplc="73D648C8">
      <w:start w:val="4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BA465CC"/>
    <w:multiLevelType w:val="hybridMultilevel"/>
    <w:tmpl w:val="04F81300"/>
    <w:lvl w:ilvl="0" w:tplc="771856BE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>
    <w:nsid w:val="616A6514"/>
    <w:multiLevelType w:val="hybridMultilevel"/>
    <w:tmpl w:val="E3E46150"/>
    <w:lvl w:ilvl="0" w:tplc="1E26FC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B23317"/>
    <w:multiLevelType w:val="hybridMultilevel"/>
    <w:tmpl w:val="927E88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ED410D"/>
    <w:multiLevelType w:val="hybridMultilevel"/>
    <w:tmpl w:val="BD889974"/>
    <w:lvl w:ilvl="0" w:tplc="79228C4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550E5C6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A901F3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09DED0FE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6A8481C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E3C100E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63C63582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D5EF608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5C86E37C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6A6A2A31"/>
    <w:multiLevelType w:val="hybridMultilevel"/>
    <w:tmpl w:val="3B744330"/>
    <w:lvl w:ilvl="0" w:tplc="FE28FEDE">
      <w:start w:val="2"/>
      <w:numFmt w:val="upperRoman"/>
      <w:lvlText w:val="%1."/>
      <w:lvlJc w:val="left"/>
      <w:pPr>
        <w:ind w:left="862" w:hanging="72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0A068E9"/>
    <w:multiLevelType w:val="hybridMultilevel"/>
    <w:tmpl w:val="200E1D16"/>
    <w:lvl w:ilvl="0" w:tplc="54442D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D8E1A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E6AAF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94C4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48139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0C968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A2D0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98E58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660F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29761A8"/>
    <w:multiLevelType w:val="hybridMultilevel"/>
    <w:tmpl w:val="77626084"/>
    <w:lvl w:ilvl="0" w:tplc="18921B3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0C282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84FB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A0C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9E724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AFC7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46BC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A2F62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4EC6C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B2C18AF"/>
    <w:multiLevelType w:val="hybridMultilevel"/>
    <w:tmpl w:val="24568388"/>
    <w:lvl w:ilvl="0" w:tplc="66CAEC8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F90EA6"/>
    <w:multiLevelType w:val="hybridMultilevel"/>
    <w:tmpl w:val="3F2E54BC"/>
    <w:lvl w:ilvl="0" w:tplc="3D206CEE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8EA2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675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D446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D4A7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2C769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B6000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F684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CE8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E722680"/>
    <w:multiLevelType w:val="hybridMultilevel"/>
    <w:tmpl w:val="C1E87D24"/>
    <w:lvl w:ilvl="0" w:tplc="EE34D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0"/>
  </w:num>
  <w:num w:numId="3">
    <w:abstractNumId w:val="9"/>
  </w:num>
  <w:num w:numId="4">
    <w:abstractNumId w:val="23"/>
  </w:num>
  <w:num w:numId="5">
    <w:abstractNumId w:val="11"/>
  </w:num>
  <w:num w:numId="6">
    <w:abstractNumId w:val="31"/>
  </w:num>
  <w:num w:numId="7">
    <w:abstractNumId w:val="29"/>
  </w:num>
  <w:num w:numId="8">
    <w:abstractNumId w:val="21"/>
  </w:num>
  <w:num w:numId="9">
    <w:abstractNumId w:val="7"/>
  </w:num>
  <w:num w:numId="10">
    <w:abstractNumId w:val="18"/>
  </w:num>
  <w:num w:numId="11">
    <w:abstractNumId w:val="24"/>
  </w:num>
  <w:num w:numId="12">
    <w:abstractNumId w:val="15"/>
  </w:num>
  <w:num w:numId="13">
    <w:abstractNumId w:val="28"/>
  </w:num>
  <w:num w:numId="14">
    <w:abstractNumId w:val="22"/>
  </w:num>
  <w:num w:numId="15">
    <w:abstractNumId w:val="5"/>
  </w:num>
  <w:num w:numId="16">
    <w:abstractNumId w:val="27"/>
  </w:num>
  <w:num w:numId="17">
    <w:abstractNumId w:val="8"/>
  </w:num>
  <w:num w:numId="18">
    <w:abstractNumId w:val="32"/>
  </w:num>
  <w:num w:numId="19">
    <w:abstractNumId w:val="6"/>
  </w:num>
  <w:num w:numId="20">
    <w:abstractNumId w:val="1"/>
  </w:num>
  <w:num w:numId="21">
    <w:abstractNumId w:val="12"/>
  </w:num>
  <w:num w:numId="22">
    <w:abstractNumId w:val="2"/>
  </w:num>
  <w:num w:numId="23">
    <w:abstractNumId w:val="4"/>
  </w:num>
  <w:num w:numId="24">
    <w:abstractNumId w:val="19"/>
  </w:num>
  <w:num w:numId="25">
    <w:abstractNumId w:val="0"/>
  </w:num>
  <w:num w:numId="26">
    <w:abstractNumId w:val="26"/>
  </w:num>
  <w:num w:numId="27">
    <w:abstractNumId w:val="3"/>
  </w:num>
  <w:num w:numId="28">
    <w:abstractNumId w:val="25"/>
  </w:num>
  <w:num w:numId="29">
    <w:abstractNumId w:val="26"/>
  </w:num>
  <w:num w:numId="30">
    <w:abstractNumId w:val="14"/>
  </w:num>
  <w:num w:numId="31">
    <w:abstractNumId w:val="16"/>
  </w:num>
  <w:num w:numId="32">
    <w:abstractNumId w:val="20"/>
  </w:num>
  <w:num w:numId="33">
    <w:abstractNumId w:val="13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2D6"/>
    <w:rsid w:val="0003782E"/>
    <w:rsid w:val="000A0141"/>
    <w:rsid w:val="000A2090"/>
    <w:rsid w:val="001A133E"/>
    <w:rsid w:val="001B096E"/>
    <w:rsid w:val="00257F99"/>
    <w:rsid w:val="00261F2A"/>
    <w:rsid w:val="00272D8C"/>
    <w:rsid w:val="00306A5E"/>
    <w:rsid w:val="0031495F"/>
    <w:rsid w:val="003472D6"/>
    <w:rsid w:val="00390E6B"/>
    <w:rsid w:val="003C1E69"/>
    <w:rsid w:val="00431BC6"/>
    <w:rsid w:val="004468FB"/>
    <w:rsid w:val="00492C1C"/>
    <w:rsid w:val="00492CE4"/>
    <w:rsid w:val="004C1F77"/>
    <w:rsid w:val="004E1C08"/>
    <w:rsid w:val="00510489"/>
    <w:rsid w:val="00533C18"/>
    <w:rsid w:val="0056583C"/>
    <w:rsid w:val="005E6FA1"/>
    <w:rsid w:val="005F050B"/>
    <w:rsid w:val="006F2AD5"/>
    <w:rsid w:val="006F3A33"/>
    <w:rsid w:val="007625CC"/>
    <w:rsid w:val="0077412A"/>
    <w:rsid w:val="007A6B04"/>
    <w:rsid w:val="00802A6B"/>
    <w:rsid w:val="00872D1A"/>
    <w:rsid w:val="00880204"/>
    <w:rsid w:val="00897872"/>
    <w:rsid w:val="00910B45"/>
    <w:rsid w:val="00A057C0"/>
    <w:rsid w:val="00AA48F2"/>
    <w:rsid w:val="00AE5898"/>
    <w:rsid w:val="00B52026"/>
    <w:rsid w:val="00B8180E"/>
    <w:rsid w:val="00BE16FB"/>
    <w:rsid w:val="00C4035E"/>
    <w:rsid w:val="00C63D7B"/>
    <w:rsid w:val="00C67B32"/>
    <w:rsid w:val="00CA2A37"/>
    <w:rsid w:val="00CD05A3"/>
    <w:rsid w:val="00D11C47"/>
    <w:rsid w:val="00D60182"/>
    <w:rsid w:val="00D62090"/>
    <w:rsid w:val="00DC7C6C"/>
    <w:rsid w:val="00E5642F"/>
    <w:rsid w:val="00E65A88"/>
    <w:rsid w:val="00EB2B47"/>
    <w:rsid w:val="00EC2D89"/>
    <w:rsid w:val="00EC5803"/>
    <w:rsid w:val="00FB71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0B061-207A-43DB-85C7-9258FEFF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4035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4035E"/>
    <w:pPr>
      <w:ind w:left="720"/>
      <w:contextualSpacing/>
    </w:pPr>
  </w:style>
  <w:style w:type="table" w:styleId="a4">
    <w:name w:val="Table Grid"/>
    <w:basedOn w:val="a1"/>
    <w:uiPriority w:val="39"/>
    <w:rsid w:val="0076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06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6A5E"/>
  </w:style>
  <w:style w:type="paragraph" w:styleId="a7">
    <w:name w:val="footer"/>
    <w:basedOn w:val="a"/>
    <w:link w:val="a8"/>
    <w:uiPriority w:val="99"/>
    <w:unhideWhenUsed/>
    <w:rsid w:val="00306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6A5E"/>
  </w:style>
  <w:style w:type="paragraph" w:styleId="a9">
    <w:name w:val="Balloon Text"/>
    <w:basedOn w:val="a"/>
    <w:link w:val="aa"/>
    <w:uiPriority w:val="99"/>
    <w:semiHidden/>
    <w:unhideWhenUsed/>
    <w:rsid w:val="00EC5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5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2022-08-30T20:54:00Z</cp:lastPrinted>
  <dcterms:created xsi:type="dcterms:W3CDTF">2021-08-17T19:39:00Z</dcterms:created>
  <dcterms:modified xsi:type="dcterms:W3CDTF">2022-08-30T21:12:00Z</dcterms:modified>
</cp:coreProperties>
</file>